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717965490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71796549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438257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382573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168281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16828180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40666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4066647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66972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669728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3000088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3000088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4483521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483521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992573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99257336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43569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435692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1595551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15955516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4849127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48491274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9687503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96875035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627308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6273089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75129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7512973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56072713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072713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6163352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6163352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9622389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9622389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9068297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90682976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12721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1272103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773268930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326893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3779829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798298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37467912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74679124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451588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5158829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402485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248560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604807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048074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0394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039437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443669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436692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45685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56859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319303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19303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82752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827522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751436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514366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382063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820632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268967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268967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618851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188513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5311224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11224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409897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098979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812008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120081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665510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655106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27846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27846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81659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816598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843468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434686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16365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16365761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23182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23182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814679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146793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6320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32048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885446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8854462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80555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0555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51790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179076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8280597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80597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3655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365539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920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055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778853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7788531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002390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023908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393888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938880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42664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4266475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3005695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0056956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753964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5396465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441223807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122380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649166342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916634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2896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28960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868485741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4857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97946239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946239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38405044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05044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704724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72445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11605391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60539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02051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0205108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8154130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54130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992042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992042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35541373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5541373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33682330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6823304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27531830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531830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1123259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1123259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33443139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34431398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48618200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8618200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5867151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67151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6474979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7497949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58609538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6095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81981200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98120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314291438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2914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6662609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6260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10495034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495034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11695659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169565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612594212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1259421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9855082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8550826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492380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238003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9592821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282145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4254722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425472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698645168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8645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88771278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7712782"/>
                </w:p>
              </w:tc>
            </w:tr>
            <w:permStart w:id="185428031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42803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55845340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8453402"/>
                </w:p>
              </w:tc>
            </w:tr>
            <w:permStart w:id="83828340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382834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3021349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213496"/>
                </w:p>
              </w:tc>
            </w:tr>
            <w:permStart w:id="155315907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31590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66784133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7841330"/>
                </w:p>
              </w:tc>
            </w:tr>
            <w:permStart w:id="9577461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77461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536451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53645128"/>
                </w:p>
              </w:tc>
              <w:permStart w:id="12564562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6456233"/>
                </w:p>
              </w:tc>
            </w:tr>
            <w:permStart w:id="1187730302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7303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8992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9925038"/>
                </w:p>
              </w:tc>
              <w:permStart w:id="156808515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085151"/>
                </w:p>
              </w:tc>
            </w:tr>
            <w:permStart w:id="157184198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18419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638880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3888021"/>
                </w:p>
              </w:tc>
              <w:permStart w:id="122750523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7505239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419706839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9706839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277016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70164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795251809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5251809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525507190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55071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02004578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004578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21108719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87192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08097126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8097126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4515821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51582142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031A1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791456926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1456926"/>
          </w:p>
        </w:tc>
        <w:permStart w:id="57692656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92656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631136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63113699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44737203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4473720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2562515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25159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9865486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9865486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75514350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14350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20973487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73487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31605988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05988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573042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573042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939195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3919509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785787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785787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4035274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035274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2241572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2415726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0271277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12777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001618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01618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83599303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99303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9862721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627214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681596323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1596323"/>
          </w:p>
        </w:tc>
        <w:permStart w:id="1231767221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767221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70AAB6A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7A495020B70448FB8889CD96EBE2C" ma:contentTypeVersion="12" ma:contentTypeDescription="Ein neues Dokument erstellen." ma:contentTypeScope="" ma:versionID="84e9e6fa1dc34d19a955f8519a546c64">
  <xsd:schema xmlns:xsd="http://www.w3.org/2001/XMLSchema" xmlns:xs="http://www.w3.org/2001/XMLSchema" xmlns:p="http://schemas.microsoft.com/office/2006/metadata/properties" xmlns:ns2="160bb99c-e447-49e8-8ea8-97d6405c1fb6" xmlns:ns3="bdefefd9-501b-433e-b2a3-16365cbd5143" targetNamespace="http://schemas.microsoft.com/office/2006/metadata/properties" ma:root="true" ma:fieldsID="9baa981f3bbc41691fce8e97a08ee84f" ns2:_="" ns3:_="">
    <xsd:import namespace="160bb99c-e447-49e8-8ea8-97d6405c1fb6"/>
    <xsd:import namespace="bdefefd9-501b-433e-b2a3-16365cbd51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b99c-e447-49e8-8ea8-97d6405c1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efd9-501b-433e-b2a3-16365cbd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bb99c-e447-49e8-8ea8-97d6405c1fb6">2HVTXNEZQPSW-871504258-293068</_dlc_DocId>
    <_dlc_DocIdUrl xmlns="160bb99c-e447-49e8-8ea8-97d6405c1fb6">
      <Url>https://listgmbh.sharepoint.com/sites/Quartiersmanagement/_layouts/15/DocIdRedir.aspx?ID=2HVTXNEZQPSW-871504258-293068</Url>
      <Description>2HVTXNEZQPSW-871504258-293068</Description>
    </_dlc_DocIdUrl>
  </documentManagement>
</p:properties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8027A-B21F-4DD0-827D-5F759D4F022D}"/>
</file>

<file path=customXml/itemProps3.xml><?xml version="1.0" encoding="utf-8"?>
<ds:datastoreItem xmlns:ds="http://schemas.openxmlformats.org/officeDocument/2006/customXml" ds:itemID="{CCD518A2-EE12-418D-91B9-67FFC85896FD}"/>
</file>

<file path=customXml/itemProps4.xml><?xml version="1.0" encoding="utf-8"?>
<ds:datastoreItem xmlns:ds="http://schemas.openxmlformats.org/officeDocument/2006/customXml" ds:itemID="{7CC07A57-4672-4C27-9591-041BA561FF3C}"/>
</file>

<file path=customXml/itemProps5.xml><?xml version="1.0" encoding="utf-8"?>
<ds:datastoreItem xmlns:ds="http://schemas.openxmlformats.org/officeDocument/2006/customXml" ds:itemID="{E1A14C25-E77A-454B-8DA7-78FD4392D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18</cp:revision>
  <cp:lastPrinted>2017-03-28T08:20:00Z</cp:lastPrinted>
  <dcterms:created xsi:type="dcterms:W3CDTF">2021-03-03T09:58:00Z</dcterms:created>
  <dcterms:modified xsi:type="dcterms:W3CDTF">2021-03-23T16:27:00Z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0x010100D2E7A495020B70448FB8889CD96EBE2C</vt:lpwstr>
  </property>
  <property fmtid="{D5CDD505-2E9C-101B-9397-08002B2CF9AE}" pid="3" name="_dlc_DocIdItemGuid">
    <vt:lpwstr>270abb97-6c88-40a7-8fd7-1a7f3b248009</vt:lpwstr>
  </property>
</Properties>
</file>